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Руководителю</w:t>
            </w:r>
            <w:r w:rsidR="00BB7F0A">
              <w:rPr>
                <w:sz w:val="26"/>
                <w:szCs w:val="26"/>
              </w:rPr>
              <w:t xml:space="preserve"> Ульяновского УФАС России</w:t>
            </w:r>
          </w:p>
          <w:p w:rsidR="00DC0274" w:rsidRPr="00514DCC" w:rsidRDefault="00BB7F0A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Г.С. Спирчагову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bookmarkStart w:id="0" w:name="_GoBack"/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bookmarkEnd w:id="0"/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BB7F0A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BB7F0A">
        <w:rPr>
          <w:sz w:val="26"/>
          <w:szCs w:val="26"/>
        </w:rPr>
        <w:t xml:space="preserve">по </w:t>
      </w:r>
      <w:r w:rsidR="007E2B74">
        <w:rPr>
          <w:sz w:val="26"/>
          <w:szCs w:val="26"/>
        </w:rPr>
        <w:t>Ульяновской</w:t>
      </w:r>
      <w:r w:rsidR="00BB7F0A">
        <w:rPr>
          <w:sz w:val="26"/>
          <w:szCs w:val="26"/>
        </w:rPr>
        <w:t xml:space="preserve"> области </w:t>
      </w:r>
      <w:r w:rsidRPr="00514DCC">
        <w:rPr>
          <w:sz w:val="26"/>
          <w:szCs w:val="26"/>
        </w:rPr>
        <w:t>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596808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C7AD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6E16EA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</w:p>
    <w:p w:rsidR="00DC0274" w:rsidRDefault="006E16EA" w:rsidP="00DC0274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6E16EA" w:rsidRPr="00514DCC" w:rsidRDefault="006E16EA" w:rsidP="00DC0274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808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16EA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E2B74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B7F0A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Мингалеева Г.Р.</cp:lastModifiedBy>
  <cp:revision>5</cp:revision>
  <cp:lastPrinted>2019-11-19T11:39:00Z</cp:lastPrinted>
  <dcterms:created xsi:type="dcterms:W3CDTF">2019-11-19T11:36:00Z</dcterms:created>
  <dcterms:modified xsi:type="dcterms:W3CDTF">2019-11-19T11:47:00Z</dcterms:modified>
</cp:coreProperties>
</file>